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8b799d3f8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cd11f721c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Kokirie,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45c2ec15548f2" /><Relationship Type="http://schemas.openxmlformats.org/officeDocument/2006/relationships/numbering" Target="/word/numbering.xml" Id="Rea02b88d84d84d2c" /><Relationship Type="http://schemas.openxmlformats.org/officeDocument/2006/relationships/settings" Target="/word/settings.xml" Id="Ra36d733e3495434c" /><Relationship Type="http://schemas.openxmlformats.org/officeDocument/2006/relationships/image" Target="/word/media/82aa21c3-9632-4c0b-8a29-3ccf9812fe6d.png" Id="R6c5cd11f721c4207" /></Relationships>
</file>