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b081c4ce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9ea8a5bd6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5066d5a34ae6" /><Relationship Type="http://schemas.openxmlformats.org/officeDocument/2006/relationships/numbering" Target="/word/numbering.xml" Id="R299f4e906d0b405b" /><Relationship Type="http://schemas.openxmlformats.org/officeDocument/2006/relationships/settings" Target="/word/settings.xml" Id="R4d37451bcf2141e4" /><Relationship Type="http://schemas.openxmlformats.org/officeDocument/2006/relationships/image" Target="/word/media/5d8d4701-6ec2-4c40-93bd-70e6d3d79975.png" Id="Rdc19ea8a5bd64778" /></Relationships>
</file>