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efe1d2688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da6d1ffd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f89af3db044d1" /><Relationship Type="http://schemas.openxmlformats.org/officeDocument/2006/relationships/numbering" Target="/word/numbering.xml" Id="Rc7210d9b675a4f41" /><Relationship Type="http://schemas.openxmlformats.org/officeDocument/2006/relationships/settings" Target="/word/settings.xml" Id="R669e69da256c4476" /><Relationship Type="http://schemas.openxmlformats.org/officeDocument/2006/relationships/image" Target="/word/media/291f9cbf-0775-4d41-a3c9-55105ec1cfce.png" Id="R15fda6d1ffd44af6" /></Relationships>
</file>