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ada58c257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b515369c2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9a546951a4a26" /><Relationship Type="http://schemas.openxmlformats.org/officeDocument/2006/relationships/numbering" Target="/word/numbering.xml" Id="R1f12750f4bf7465f" /><Relationship Type="http://schemas.openxmlformats.org/officeDocument/2006/relationships/settings" Target="/word/settings.xml" Id="R2f5ea0ebbd2d4570" /><Relationship Type="http://schemas.openxmlformats.org/officeDocument/2006/relationships/image" Target="/word/media/08cd68f5-0a07-4049-804a-31a1f2161484.png" Id="Rc37b515369c240c1" /></Relationships>
</file>