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1803a3781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8e17d25df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Mahonda Mwana Kombo,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b11bc9c8843cc" /><Relationship Type="http://schemas.openxmlformats.org/officeDocument/2006/relationships/numbering" Target="/word/numbering.xml" Id="R6566fa9d6eae4e87" /><Relationship Type="http://schemas.openxmlformats.org/officeDocument/2006/relationships/settings" Target="/word/settings.xml" Id="R5280ba42659a4c52" /><Relationship Type="http://schemas.openxmlformats.org/officeDocument/2006/relationships/image" Target="/word/media/8755ab2c-49dd-4a38-baa1-1e817e9c5d7f.png" Id="Rb7b8e17d25df4731" /></Relationships>
</file>