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c36e2502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4def6aa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9b08726549c0" /><Relationship Type="http://schemas.openxmlformats.org/officeDocument/2006/relationships/numbering" Target="/word/numbering.xml" Id="Red8a5d554be44f5c" /><Relationship Type="http://schemas.openxmlformats.org/officeDocument/2006/relationships/settings" Target="/word/settings.xml" Id="R4f8681d9a36d46fd" /><Relationship Type="http://schemas.openxmlformats.org/officeDocument/2006/relationships/image" Target="/word/media/5f7a9d14-63f7-4bc3-b91c-276e7ea39eb8.png" Id="R82534def6aa24839" /></Relationships>
</file>