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2e4e61052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a308cf1b1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2712fb5814319" /><Relationship Type="http://schemas.openxmlformats.org/officeDocument/2006/relationships/numbering" Target="/word/numbering.xml" Id="R5ae75ed8cb594074" /><Relationship Type="http://schemas.openxmlformats.org/officeDocument/2006/relationships/settings" Target="/word/settings.xml" Id="Rcaf2f498adaf4921" /><Relationship Type="http://schemas.openxmlformats.org/officeDocument/2006/relationships/image" Target="/word/media/58f18785-b9e2-4674-bf88-f762537050f4.png" Id="R65ca308cf1b14441" /></Relationships>
</file>