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6caddc122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0f89cf3d2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Mavumi,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b0f95d1234b7a" /><Relationship Type="http://schemas.openxmlformats.org/officeDocument/2006/relationships/numbering" Target="/word/numbering.xml" Id="R1e485cff955b493f" /><Relationship Type="http://schemas.openxmlformats.org/officeDocument/2006/relationships/settings" Target="/word/settings.xml" Id="R4638d3e237f344a3" /><Relationship Type="http://schemas.openxmlformats.org/officeDocument/2006/relationships/image" Target="/word/media/cabdc3fd-8b89-4fbb-8b53-c8eb79cc5283.png" Id="R1060f89cf3d247ea" /></Relationships>
</file>