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8c2e017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2fee5fa3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Mcholi,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2a9472144c87" /><Relationship Type="http://schemas.openxmlformats.org/officeDocument/2006/relationships/numbering" Target="/word/numbering.xml" Id="Rb548f70807c2428e" /><Relationship Type="http://schemas.openxmlformats.org/officeDocument/2006/relationships/settings" Target="/word/settings.xml" Id="R99cb5cb609104a05" /><Relationship Type="http://schemas.openxmlformats.org/officeDocument/2006/relationships/image" Target="/word/media/08ff5adb-6a90-42e0-a6ff-cc7e4eb1d6d1.png" Id="R3fd42fee5fa34d74" /></Relationships>
</file>