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a2f6b3850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d1d8e47f9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85301de2543f8" /><Relationship Type="http://schemas.openxmlformats.org/officeDocument/2006/relationships/numbering" Target="/word/numbering.xml" Id="R13a5b45a0e90498c" /><Relationship Type="http://schemas.openxmlformats.org/officeDocument/2006/relationships/settings" Target="/word/settings.xml" Id="R3885831572984678" /><Relationship Type="http://schemas.openxmlformats.org/officeDocument/2006/relationships/image" Target="/word/media/f2d47f6a-eb47-4b4c-aa29-6c9b135c8a18.png" Id="R92dd1d8e47f94434" /></Relationships>
</file>