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df2e7829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231d7778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Mkalinzu,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3ef353afe4d1d" /><Relationship Type="http://schemas.openxmlformats.org/officeDocument/2006/relationships/numbering" Target="/word/numbering.xml" Id="R7f7693e1021f4ece" /><Relationship Type="http://schemas.openxmlformats.org/officeDocument/2006/relationships/settings" Target="/word/settings.xml" Id="Rbc3ee11040244787" /><Relationship Type="http://schemas.openxmlformats.org/officeDocument/2006/relationships/image" Target="/word/media/804177bb-ff90-4697-b8c8-7559cf6c62d0.png" Id="R295231d777864994" /></Relationships>
</file>