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b8cfe637f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da279a56c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Mpandule,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26c6a73494058" /><Relationship Type="http://schemas.openxmlformats.org/officeDocument/2006/relationships/numbering" Target="/word/numbering.xml" Id="R1f7bfeee8c784ad0" /><Relationship Type="http://schemas.openxmlformats.org/officeDocument/2006/relationships/settings" Target="/word/settings.xml" Id="Rb1e4474e4d3e462b" /><Relationship Type="http://schemas.openxmlformats.org/officeDocument/2006/relationships/image" Target="/word/media/00094298-ca6e-4ae3-b56d-7f1061099b1f.png" Id="R98ada279a56c4b15" /></Relationships>
</file>