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31c966a66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a59fb5c61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Msita,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da71295b2443e" /><Relationship Type="http://schemas.openxmlformats.org/officeDocument/2006/relationships/numbering" Target="/word/numbering.xml" Id="R6f99f5de2fed478e" /><Relationship Type="http://schemas.openxmlformats.org/officeDocument/2006/relationships/settings" Target="/word/settings.xml" Id="R355c086fb47a4478" /><Relationship Type="http://schemas.openxmlformats.org/officeDocument/2006/relationships/image" Target="/word/media/672b1baf-c9da-4672-b7e8-ed120bf74fca.png" Id="R10fa59fb5c614e32" /></Relationships>
</file>