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6e6c8e7c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62a69259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6ecaf53a7477b" /><Relationship Type="http://schemas.openxmlformats.org/officeDocument/2006/relationships/numbering" Target="/word/numbering.xml" Id="R27ff2742a5ee4614" /><Relationship Type="http://schemas.openxmlformats.org/officeDocument/2006/relationships/settings" Target="/word/settings.xml" Id="Rae40f9583f3c473f" /><Relationship Type="http://schemas.openxmlformats.org/officeDocument/2006/relationships/image" Target="/word/media/5ce5bd62-d529-447d-b5a9-e2fe974363fb.png" Id="Rfa7262a692594694" /></Relationships>
</file>