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40d57f8ce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2a9816e42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c4dfecd384302" /><Relationship Type="http://schemas.openxmlformats.org/officeDocument/2006/relationships/numbering" Target="/word/numbering.xml" Id="Red904ac8e2e24f32" /><Relationship Type="http://schemas.openxmlformats.org/officeDocument/2006/relationships/settings" Target="/word/settings.xml" Id="Rdd0420dc38e748af" /><Relationship Type="http://schemas.openxmlformats.org/officeDocument/2006/relationships/image" Target="/word/media/fa1680d6-14ab-430b-88fb-f663fa0a6d57.png" Id="Rc1d2a9816e424b3a" /></Relationships>
</file>