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e11f17aba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01eaf319f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Mwamampaji,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42519a9f64f57" /><Relationship Type="http://schemas.openxmlformats.org/officeDocument/2006/relationships/numbering" Target="/word/numbering.xml" Id="R082e36a5fbed4aee" /><Relationship Type="http://schemas.openxmlformats.org/officeDocument/2006/relationships/settings" Target="/word/settings.xml" Id="R3a924c05e3ec4b3a" /><Relationship Type="http://schemas.openxmlformats.org/officeDocument/2006/relationships/image" Target="/word/media/bef573eb-c9b2-4560-9a07-14b77d22ab03.png" Id="Rf0e01eaf319f4c75" /></Relationships>
</file>