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a1b93260a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20df30b5a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Mwembe Maepe,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153d43f824eef" /><Relationship Type="http://schemas.openxmlformats.org/officeDocument/2006/relationships/numbering" Target="/word/numbering.xml" Id="R443a828339ba440e" /><Relationship Type="http://schemas.openxmlformats.org/officeDocument/2006/relationships/settings" Target="/word/settings.xml" Id="R7c2f58f329a24bce" /><Relationship Type="http://schemas.openxmlformats.org/officeDocument/2006/relationships/image" Target="/word/media/823eefdc-012b-49c4-b4d7-cdce0a90572e.png" Id="R1e820df30b5a4376" /></Relationships>
</file>