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0e281053b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dcb57a501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Mwenda Shofi,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ac5cd92e34f65" /><Relationship Type="http://schemas.openxmlformats.org/officeDocument/2006/relationships/numbering" Target="/word/numbering.xml" Id="Rfb190f1e241b4469" /><Relationship Type="http://schemas.openxmlformats.org/officeDocument/2006/relationships/settings" Target="/word/settings.xml" Id="Rb701603ccbac4dcf" /><Relationship Type="http://schemas.openxmlformats.org/officeDocument/2006/relationships/image" Target="/word/media/7cbde77c-5efa-4771-abca-b55ec129d7ba.png" Id="Rb1edcb57a501445d" /></Relationships>
</file>