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78f926283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93c5a212b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Ngambo,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168ae02ce4379" /><Relationship Type="http://schemas.openxmlformats.org/officeDocument/2006/relationships/numbering" Target="/word/numbering.xml" Id="Rc697f7af55ac4e96" /><Relationship Type="http://schemas.openxmlformats.org/officeDocument/2006/relationships/settings" Target="/word/settings.xml" Id="R89b100865ff143b6" /><Relationship Type="http://schemas.openxmlformats.org/officeDocument/2006/relationships/image" Target="/word/media/fff5fca0-ca26-492d-bcd0-c15dcb1a9ba2.png" Id="Rbe593c5a212b4191" /></Relationships>
</file>