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62cafb6cd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f4ae3aa22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Ngululiro,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8af3283d44e8" /><Relationship Type="http://schemas.openxmlformats.org/officeDocument/2006/relationships/numbering" Target="/word/numbering.xml" Id="R0f8b5d6df6bc406f" /><Relationship Type="http://schemas.openxmlformats.org/officeDocument/2006/relationships/settings" Target="/word/settings.xml" Id="R0aa41fd4bf2c463e" /><Relationship Type="http://schemas.openxmlformats.org/officeDocument/2006/relationships/image" Target="/word/media/aacfa8c8-08a3-433e-9dc0-d6a5590aefef.png" Id="R457f4ae3aa224d9b" /></Relationships>
</file>