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ebbfc3cda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85251d38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Nyamtowo,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e774d976e4ed2" /><Relationship Type="http://schemas.openxmlformats.org/officeDocument/2006/relationships/numbering" Target="/word/numbering.xml" Id="Rba0c275df0724d28" /><Relationship Type="http://schemas.openxmlformats.org/officeDocument/2006/relationships/settings" Target="/word/settings.xml" Id="Ree7dfe70abb24d65" /><Relationship Type="http://schemas.openxmlformats.org/officeDocument/2006/relationships/image" Target="/word/media/df6b8d8a-71a2-4b3a-90b0-bbca89547774.png" Id="Rfd2e85251d384006" /></Relationships>
</file>