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8e1d8d265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5591b9329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9cec463344dee" /><Relationship Type="http://schemas.openxmlformats.org/officeDocument/2006/relationships/numbering" Target="/word/numbering.xml" Id="Rb66dbfbfdffa4739" /><Relationship Type="http://schemas.openxmlformats.org/officeDocument/2006/relationships/settings" Target="/word/settings.xml" Id="R7091206252b94a73" /><Relationship Type="http://schemas.openxmlformats.org/officeDocument/2006/relationships/image" Target="/word/media/580be808-1376-4051-bd2f-0f3cd6cbc01b.png" Id="Rf6e5591b93294419" /></Relationships>
</file>