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023286b04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75f1e53d1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b57ac1b754f3f" /><Relationship Type="http://schemas.openxmlformats.org/officeDocument/2006/relationships/numbering" Target="/word/numbering.xml" Id="R62eba1c0dea14033" /><Relationship Type="http://schemas.openxmlformats.org/officeDocument/2006/relationships/settings" Target="/word/settings.xml" Id="R52d1e3e2ea6843f9" /><Relationship Type="http://schemas.openxmlformats.org/officeDocument/2006/relationships/image" Target="/word/media/9529fa60-76eb-447b-898c-bfb1916de17a.png" Id="R01e75f1e53d14e8f" /></Relationships>
</file>