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beb1adc86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bf2e5d6e3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0524844f847c0" /><Relationship Type="http://schemas.openxmlformats.org/officeDocument/2006/relationships/numbering" Target="/word/numbering.xml" Id="Re1f4b2c3cbfc44d4" /><Relationship Type="http://schemas.openxmlformats.org/officeDocument/2006/relationships/settings" Target="/word/settings.xml" Id="Rbf4bdd27c23141a0" /><Relationship Type="http://schemas.openxmlformats.org/officeDocument/2006/relationships/image" Target="/word/media/f34c17a1-e40a-4c3e-9069-4fb7fdbe7ee8.png" Id="R046bf2e5d6e34b4a" /></Relationships>
</file>