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b987ea02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28b1d7e9f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Shigara,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65ef23c904f8a" /><Relationship Type="http://schemas.openxmlformats.org/officeDocument/2006/relationships/numbering" Target="/word/numbering.xml" Id="R1596b87d161a4b8c" /><Relationship Type="http://schemas.openxmlformats.org/officeDocument/2006/relationships/settings" Target="/word/settings.xml" Id="Rf93c0f3208e64d6b" /><Relationship Type="http://schemas.openxmlformats.org/officeDocument/2006/relationships/image" Target="/word/media/3d3f3ce9-c3ad-49fe-8262-497473a14229.png" Id="R67228b1d7e9f4b82" /></Relationships>
</file>