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2ba7f2e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2dc10d345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Sikwakwa,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05a285b94ea7" /><Relationship Type="http://schemas.openxmlformats.org/officeDocument/2006/relationships/numbering" Target="/word/numbering.xml" Id="R32cd0181de2f4251" /><Relationship Type="http://schemas.openxmlformats.org/officeDocument/2006/relationships/settings" Target="/word/settings.xml" Id="R6406e3fe6e6c4399" /><Relationship Type="http://schemas.openxmlformats.org/officeDocument/2006/relationships/image" Target="/word/media/d627b127-8217-431d-b097-126501888a66.png" Id="R84a2dc10d3454cec" /></Relationships>
</file>