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4d816ee7c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163f39803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Sungawula,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2be46298e4c92" /><Relationship Type="http://schemas.openxmlformats.org/officeDocument/2006/relationships/numbering" Target="/word/numbering.xml" Id="R1b419a96151d483e" /><Relationship Type="http://schemas.openxmlformats.org/officeDocument/2006/relationships/settings" Target="/word/settings.xml" Id="R1e40650fb8c8467f" /><Relationship Type="http://schemas.openxmlformats.org/officeDocument/2006/relationships/image" Target="/word/media/9c64bf04-6f95-4477-8404-1bb215bc362a.png" Id="R4a6163f3980342b9" /></Relationships>
</file>