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28915a992d42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dafa2e27f547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Tiron,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c6a5eefe3e409a" /><Relationship Type="http://schemas.openxmlformats.org/officeDocument/2006/relationships/numbering" Target="/word/numbering.xml" Id="R84f0f04db6204be2" /><Relationship Type="http://schemas.openxmlformats.org/officeDocument/2006/relationships/settings" Target="/word/settings.xml" Id="R7599f84278b44d0d" /><Relationship Type="http://schemas.openxmlformats.org/officeDocument/2006/relationships/image" Target="/word/media/bcc2b9d0-c8ae-4ec0-b0fc-b2f5283e0318.png" Id="Rf0dafa2e27f5470e" /></Relationships>
</file>