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cfa6e2fad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3f5d20e86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Tungamarenga,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ec8bc83e8418a" /><Relationship Type="http://schemas.openxmlformats.org/officeDocument/2006/relationships/numbering" Target="/word/numbering.xml" Id="Rd019fce510f74faa" /><Relationship Type="http://schemas.openxmlformats.org/officeDocument/2006/relationships/settings" Target="/word/settings.xml" Id="R64ae2c822bac4bde" /><Relationship Type="http://schemas.openxmlformats.org/officeDocument/2006/relationships/image" Target="/word/media/e8ffd053-6471-4ef2-832a-c53cb1596e17.png" Id="Raab3f5d20e8642fd" /></Relationships>
</file>