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a25829502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fda12e319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Ulomba,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c262c6fae4b05" /><Relationship Type="http://schemas.openxmlformats.org/officeDocument/2006/relationships/numbering" Target="/word/numbering.xml" Id="R33be11bac08d42e9" /><Relationship Type="http://schemas.openxmlformats.org/officeDocument/2006/relationships/settings" Target="/word/settings.xml" Id="Rb533ff8e806a4034" /><Relationship Type="http://schemas.openxmlformats.org/officeDocument/2006/relationships/image" Target="/word/media/f8851f54-c321-48b5-880f-e8d28f7915ad.png" Id="R8d2fda12e3194285" /></Relationships>
</file>