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b5b162f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53f84b2d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Welene,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419bf155843bf" /><Relationship Type="http://schemas.openxmlformats.org/officeDocument/2006/relationships/numbering" Target="/word/numbering.xml" Id="Rac5c2a81494d425b" /><Relationship Type="http://schemas.openxmlformats.org/officeDocument/2006/relationships/settings" Target="/word/settings.xml" Id="R043c0c5ef55a442e" /><Relationship Type="http://schemas.openxmlformats.org/officeDocument/2006/relationships/image" Target="/word/media/9cfd2312-369e-4f59-b6c6-c3f85516f9d8.png" Id="Rb4c953f84b2d44cc" /></Relationships>
</file>