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0298adf2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e4c7939e8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Winenekeza,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162787f1342ee" /><Relationship Type="http://schemas.openxmlformats.org/officeDocument/2006/relationships/numbering" Target="/word/numbering.xml" Id="R8811aeb0c4d54cfe" /><Relationship Type="http://schemas.openxmlformats.org/officeDocument/2006/relationships/settings" Target="/word/settings.xml" Id="R6a84a615f7b44b22" /><Relationship Type="http://schemas.openxmlformats.org/officeDocument/2006/relationships/image" Target="/word/media/0be7eb5a-1112-43d3-a5aa-b1de1a454670.png" Id="R395e4c7939e84f01" /></Relationships>
</file>