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a53b33a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0dfdc9cc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f7690f4548e8" /><Relationship Type="http://schemas.openxmlformats.org/officeDocument/2006/relationships/numbering" Target="/word/numbering.xml" Id="Rf436619ede1a4936" /><Relationship Type="http://schemas.openxmlformats.org/officeDocument/2006/relationships/settings" Target="/word/settings.xml" Id="R40671e908ecc4fb7" /><Relationship Type="http://schemas.openxmlformats.org/officeDocument/2006/relationships/image" Target="/word/media/6f850bf8-b3cd-444a-91ba-4505ef9b54c9.png" Id="R30b0dfdc9ccd453f" /></Relationships>
</file>