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78b16f4b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1846848ec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Zuboro,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1da2ea18947c0" /><Relationship Type="http://schemas.openxmlformats.org/officeDocument/2006/relationships/numbering" Target="/word/numbering.xml" Id="Rd0d2d78e52d546a8" /><Relationship Type="http://schemas.openxmlformats.org/officeDocument/2006/relationships/settings" Target="/word/settings.xml" Id="R72932e053b444d8a" /><Relationship Type="http://schemas.openxmlformats.org/officeDocument/2006/relationships/image" Target="/word/media/bb262092-d784-4574-bd3c-7592dae29590.png" Id="R1761846848ec4656" /></Relationships>
</file>