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c94a030ef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d4fe3005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Songkhla,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ea5a48664804" /><Relationship Type="http://schemas.openxmlformats.org/officeDocument/2006/relationships/numbering" Target="/word/numbering.xml" Id="R7ac49bc2c9334c02" /><Relationship Type="http://schemas.openxmlformats.org/officeDocument/2006/relationships/settings" Target="/word/settings.xml" Id="Rd4f2bae751d8403f" /><Relationship Type="http://schemas.openxmlformats.org/officeDocument/2006/relationships/image" Target="/word/media/18fa3e46-9c56-45c6-a216-d5a6e37660af.png" Id="Rbeabd4fe30054aea" /></Relationships>
</file>