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122d2dc7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63ceff2b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Megrine,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e5a8776641f1" /><Relationship Type="http://schemas.openxmlformats.org/officeDocument/2006/relationships/numbering" Target="/word/numbering.xml" Id="Rea9378f96ffd4206" /><Relationship Type="http://schemas.openxmlformats.org/officeDocument/2006/relationships/settings" Target="/word/settings.xml" Id="Re32049ca2a584eb8" /><Relationship Type="http://schemas.openxmlformats.org/officeDocument/2006/relationships/image" Target="/word/media/6bb9f268-c092-4b2d-b2b1-f3e457913f8f.png" Id="Rd61463ceff2b4605" /></Relationships>
</file>