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cecc2e348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09f3e0993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Adapazarı,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64f38a62148bb" /><Relationship Type="http://schemas.openxmlformats.org/officeDocument/2006/relationships/numbering" Target="/word/numbering.xml" Id="R64a3ac7743e348f0" /><Relationship Type="http://schemas.openxmlformats.org/officeDocument/2006/relationships/settings" Target="/word/settings.xml" Id="R5b9b138cd4134332" /><Relationship Type="http://schemas.openxmlformats.org/officeDocument/2006/relationships/image" Target="/word/media/4ecb6147-87e7-4ddf-81a1-ab2f718e8e66.png" Id="Rb9f09f3e09934389" /></Relationships>
</file>