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cc1c10a8f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04620bc9d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Bartın,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20c4be04546e8" /><Relationship Type="http://schemas.openxmlformats.org/officeDocument/2006/relationships/numbering" Target="/word/numbering.xml" Id="R5600019820c54d01" /><Relationship Type="http://schemas.openxmlformats.org/officeDocument/2006/relationships/settings" Target="/word/settings.xml" Id="R03b49c1fd1254219" /><Relationship Type="http://schemas.openxmlformats.org/officeDocument/2006/relationships/image" Target="/word/media/e68d4269-e301-4238-a5d9-6839fbebc6aa.png" Id="R49004620bc9d41ea" /></Relationships>
</file>