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f61f984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7de330a7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254f034f74eb8" /><Relationship Type="http://schemas.openxmlformats.org/officeDocument/2006/relationships/numbering" Target="/word/numbering.xml" Id="R7baa62a5824844de" /><Relationship Type="http://schemas.openxmlformats.org/officeDocument/2006/relationships/settings" Target="/word/settings.xml" Id="Reb1d26348466429a" /><Relationship Type="http://schemas.openxmlformats.org/officeDocument/2006/relationships/image" Target="/word/media/0bbb1221-b2f2-4040-a798-768c363f65d8.png" Id="Rae367de330a74bfd" /></Relationships>
</file>