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a2ce8f82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0fd6fff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Gursu,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87ec04b44c42" /><Relationship Type="http://schemas.openxmlformats.org/officeDocument/2006/relationships/numbering" Target="/word/numbering.xml" Id="R65e93b87b6e04163" /><Relationship Type="http://schemas.openxmlformats.org/officeDocument/2006/relationships/settings" Target="/word/settings.xml" Id="Reaf2faeab98b4260" /><Relationship Type="http://schemas.openxmlformats.org/officeDocument/2006/relationships/image" Target="/word/media/05848e33-8f41-48c4-afc0-726329f3fae4.png" Id="Rc3730fd6fffb487f" /></Relationships>
</file>