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b73d19e92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0b4e9a54b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Kazan,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9a6ce650c4aca" /><Relationship Type="http://schemas.openxmlformats.org/officeDocument/2006/relationships/numbering" Target="/word/numbering.xml" Id="R29ded790e6404915" /><Relationship Type="http://schemas.openxmlformats.org/officeDocument/2006/relationships/settings" Target="/word/settings.xml" Id="R2f3e2539a0a84e6f" /><Relationship Type="http://schemas.openxmlformats.org/officeDocument/2006/relationships/image" Target="/word/media/dfa07b51-de84-4fc6-901a-8239cc815f93.png" Id="Red00b4e9a54b42f1" /></Relationships>
</file>