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8ce3e80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fbea0df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Kotido,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f424f6674159" /><Relationship Type="http://schemas.openxmlformats.org/officeDocument/2006/relationships/numbering" Target="/word/numbering.xml" Id="R16b78641ffb346c8" /><Relationship Type="http://schemas.openxmlformats.org/officeDocument/2006/relationships/settings" Target="/word/settings.xml" Id="R070cbad7b0f14d43" /><Relationship Type="http://schemas.openxmlformats.org/officeDocument/2006/relationships/image" Target="/word/media/434111dc-b5f8-4c31-9ce4-764b7733a90f.png" Id="R6028fbea0df54916" /></Relationships>
</file>