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dcf600a2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b39dab42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Mbarara,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1f5272ad4dbb" /><Relationship Type="http://schemas.openxmlformats.org/officeDocument/2006/relationships/numbering" Target="/word/numbering.xml" Id="R743033dc95c34c5d" /><Relationship Type="http://schemas.openxmlformats.org/officeDocument/2006/relationships/settings" Target="/word/settings.xml" Id="Rfc7bdf7bdb7b4816" /><Relationship Type="http://schemas.openxmlformats.org/officeDocument/2006/relationships/image" Target="/word/media/e3eac96e-f695-4abd-b81b-7145a057a34a.png" Id="Ra1db39dab42d4699" /></Relationships>
</file>