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10d473f8c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2fac81e31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A' Chailleach,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54622f8d34d72" /><Relationship Type="http://schemas.openxmlformats.org/officeDocument/2006/relationships/numbering" Target="/word/numbering.xml" Id="Rc810d47228964825" /><Relationship Type="http://schemas.openxmlformats.org/officeDocument/2006/relationships/settings" Target="/word/settings.xml" Id="R7f68a6c5227f4d9a" /><Relationship Type="http://schemas.openxmlformats.org/officeDocument/2006/relationships/image" Target="/word/media/5abc7e1d-c30d-45cc-985e-acbf7ede64bc.png" Id="Rd482fac81e3140f5" /></Relationships>
</file>