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ad9b1192a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3892ce42d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 Kettleby,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03eaa17eb4f0a" /><Relationship Type="http://schemas.openxmlformats.org/officeDocument/2006/relationships/numbering" Target="/word/numbering.xml" Id="Rb67967d57ff54fd6" /><Relationship Type="http://schemas.openxmlformats.org/officeDocument/2006/relationships/settings" Target="/word/settings.xml" Id="R3489bdd6e20c411d" /><Relationship Type="http://schemas.openxmlformats.org/officeDocument/2006/relationships/image" Target="/word/media/d7101155-a90b-4fa5-8bf5-693fe4a5264d.png" Id="Rc623892ce42d4bcc" /></Relationships>
</file>