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b1ca77834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30e8649ba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Abbotsley,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100989b4b4bf2" /><Relationship Type="http://schemas.openxmlformats.org/officeDocument/2006/relationships/numbering" Target="/word/numbering.xml" Id="Refa58e1b561343e2" /><Relationship Type="http://schemas.openxmlformats.org/officeDocument/2006/relationships/settings" Target="/word/settings.xml" Id="R990ccacb03f944fe" /><Relationship Type="http://schemas.openxmlformats.org/officeDocument/2006/relationships/image" Target="/word/media/9f3c875f-aacd-4706-97ef-e59300254bec.png" Id="R46730e8649ba48ee" /></Relationships>
</file>