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2acc2ec30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aef330b4d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Aberchirder,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356e932a447f6" /><Relationship Type="http://schemas.openxmlformats.org/officeDocument/2006/relationships/numbering" Target="/word/numbering.xml" Id="Re16799abe5914330" /><Relationship Type="http://schemas.openxmlformats.org/officeDocument/2006/relationships/settings" Target="/word/settings.xml" Id="R30286090a7cd468c" /><Relationship Type="http://schemas.openxmlformats.org/officeDocument/2006/relationships/image" Target="/word/media/addaf626-e42e-46e4-b164-830243f946e1.png" Id="R07eaef330b4d48f1" /></Relationships>
</file>