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bd6f4389f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c3e71f64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Abhainn an t- Srath Chuilionaich,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39e74e6ce41fa" /><Relationship Type="http://schemas.openxmlformats.org/officeDocument/2006/relationships/numbering" Target="/word/numbering.xml" Id="R6f3926cd43ce4057" /><Relationship Type="http://schemas.openxmlformats.org/officeDocument/2006/relationships/settings" Target="/word/settings.xml" Id="Raa4b64d593564068" /><Relationship Type="http://schemas.openxmlformats.org/officeDocument/2006/relationships/image" Target="/word/media/a13fde95-ffde-4806-b490-f63cd40890a4.png" Id="Raa2c3e71f64045a5" /></Relationships>
</file>