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41057fc02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7c0cce77a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Achintraid,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a5e78da4b42c0" /><Relationship Type="http://schemas.openxmlformats.org/officeDocument/2006/relationships/numbering" Target="/word/numbering.xml" Id="R3f487a0819954a50" /><Relationship Type="http://schemas.openxmlformats.org/officeDocument/2006/relationships/settings" Target="/word/settings.xml" Id="R762da442f99d41d3" /><Relationship Type="http://schemas.openxmlformats.org/officeDocument/2006/relationships/image" Target="/word/media/1a2dc507-6516-40cb-a8b0-eb47486a418a.png" Id="R0447c0cce77a4525" /></Relationships>
</file>