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589ffb6d6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22296b905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Achnacloich,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0954cb3da4bf2" /><Relationship Type="http://schemas.openxmlformats.org/officeDocument/2006/relationships/numbering" Target="/word/numbering.xml" Id="R1ab7e6a1140f4ae2" /><Relationship Type="http://schemas.openxmlformats.org/officeDocument/2006/relationships/settings" Target="/word/settings.xml" Id="Rd3ef3a74367f4233" /><Relationship Type="http://schemas.openxmlformats.org/officeDocument/2006/relationships/image" Target="/word/media/9555f6ad-d703-4e44-823d-edd42c6c938c.png" Id="R0c822296b9054ae9" /></Relationships>
</file>